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珍藏伟大的面孔  一次穿越时空的人类精英聚会</w:t>
      </w:r>
    </w:p>
    <w:p>
      <w:r>
        <w:rPr>
          <w:rFonts w:ascii="宋体" w:hAnsi="宋体" w:eastAsia="宋体"/>
          <w:sz w:val="24"/>
        </w:rPr>
        <w:t>李松樟著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珍藏伟大的面孔  一次穿越时空的人类精英聚会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本书出售、求购地址：https://www.jiaokey.com/book/detail/13193610.html</w:t>
      </w:r>
    </w:p>
    <w:p>
      <w:r>
        <w:t>更多相关图书推荐：https://www.jiaokey.com</w:t>
      </w:r>
    </w:p>
    <w:p>
      <w:r>
        <w:t>李松樟著 其他作品：https://www.jiaokey.com/tag/李松樟著.html</w:t>
      </w:r>
    </w:p>
    <w:p>
      <w:r>
        <w:t>大道出版社 出版图书：https://www.jiaokey.com/tag/大道出版社.html</w:t>
      </w:r>
    </w:p>
    <w:p>
      <w:r>
        <w:t>关键词搜索：https://www.jiaokey.com/tag/珍藏伟大的面孔  一次穿越时空的人类精英聚会.html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