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书名：煤与瓦斯突出影响因素和微震前兆的数值试验及初步应用研究</w:t>
      </w:r>
    </w:p>
    <w:p>
      <w:r>
        <w:t>作者：段东，张哲，唐春安著</w:t>
      </w:r>
    </w:p>
    <w:p>
      <w:r>
        <w:t>出版社：北京：煤炭工业出版社</w:t>
      </w:r>
    </w:p>
    <w:p>
      <w:r>
        <w:t>出版日期：2012.03</w:t>
      </w:r>
    </w:p>
    <w:p>
      <w:r>
        <w:t>总页数：133</w:t>
      </w:r>
    </w:p>
    <w:p>
      <w:r>
        <w:t>更多请访问教客网: www.jiaokey.com</w:t>
      </w:r>
    </w:p>
    <w:p>
      <w:r>
        <w:t>煤与瓦斯突出影响因素和微震前兆的数值试验及初步应用研究 评论地址：https://www.jiaokey.com/book/detail/13193275.html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