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  东欧国家  越南外贸外资法规汇编</w:t>
      </w:r>
    </w:p>
    <w:p>
      <w:r>
        <w:rPr>
          <w:rFonts w:ascii="宋体" w:hAnsi="宋体" w:eastAsia="宋体"/>
          <w:sz w:val="24"/>
        </w:rPr>
        <w:t>新华社经济信部编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  东欧国家  越南外贸外资法规汇编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新华社经济信部编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本书出售、求购地址：https://www.jiaokey.com/book/detail/13193176.html</w:t>
      </w:r>
    </w:p>
    <w:p>
      <w:r>
        <w:t>更多相关图书推荐：https://www.jiaokey.com</w:t>
      </w:r>
    </w:p>
    <w:p>
      <w:r>
        <w:t>新华社经济信部编 其他作品：https://www.jiaokey.com/tag/新华社经济信部编.html</w:t>
      </w:r>
    </w:p>
    <w:p>
      <w:r>
        <w:t>关键词搜索：https://www.jiaokey.com/tag/独联体  东欧国家  越南外贸外资法规汇编.html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