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第459号  河南省禹县志  1</w:t>
      </w:r>
    </w:p>
    <w:p>
      <w:r>
        <w:t>作者：成文出版社编辑</w:t>
      </w:r>
    </w:p>
    <w:p>
      <w:r>
        <w:t>出版社：成文出版社有限公司,民国65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中国方志丛书  华北地方  第459号  河南省禹县志  1 评论地址：https://www.jiaokey.com/book/detail/13188676.html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