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临床护理实习理论提问速查手册</w:t>
      </w:r>
    </w:p>
    <w:p>
      <w:r>
        <w:rPr>
          <w:rFonts w:ascii="宋体" w:hAnsi="宋体" w:eastAsia="宋体"/>
          <w:sz w:val="24"/>
        </w:rPr>
        <w:t>李淑迦主编；郭鸣，邵越英，赵瑛，南芳副主编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临床护理实习理论提问速查手册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李淑迦主编；郭鸣，邵越英，赵瑛，南芳副主编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本书出售、求购地址：https://www.jiaokey.com/book/detail/13185111.html</w:t>
      </w:r>
    </w:p>
    <w:p>
      <w:r>
        <w:t>更多相关图书推荐：https://www.jiaokey.com</w:t>
      </w:r>
    </w:p>
    <w:p>
      <w:r>
        <w:t>李淑迦主编；郭鸣，邵越英，赵瑛，南芳副主编 其他作品：https://www.jiaokey.com/tag/李淑迦主编；郭鸣，邵越英，赵瑛，南芳副主编.html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关键词搜索：https://www.jiaokey.com/tag/临床护理实习理论提问速查手册.html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