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河南省教育经费统计资料  1991-1998  上</w:t>
      </w:r>
    </w:p>
    <w:p>
      <w:r>
        <w:rPr>
          <w:rFonts w:ascii="宋体" w:hAnsi="宋体" w:eastAsia="宋体"/>
          <w:sz w:val="24"/>
        </w:rPr>
        <w:t>刁玉华主编；陈鸣，冯哲副主编；赵新宇，盛勇，张亚奇编辑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河南省教育经费统计资料  1991-1998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刁玉华主编；陈鸣，冯哲副主编；赵新宇，盛勇，张亚奇编辑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本书出售、求购地址：https://www.jiaokey.com/book/detail/13184003.html</w:t>
      </w:r>
    </w:p>
    <w:p>
      <w:r>
        <w:t>更多相关图书推荐：https://www.jiaokey.com</w:t>
      </w:r>
    </w:p>
    <w:p>
      <w:r>
        <w:t>刁玉华主编；陈鸣，冯哲副主编；赵新宇，盛勇，张亚奇编辑 其他作品：https://www.jiaokey.com/tag/刁玉华主编；陈鸣，冯哲副主编；赵新宇，盛勇，张亚奇编辑.html</w:t>
      </w:r>
    </w:p>
    <w:p>
      <w:r>
        <w:t>河南省教育委员会 出版图书：https://www.jiaokey.com/tag/河南省教育委员会.html</w:t>
      </w:r>
    </w:p>
    <w:p>
      <w:r>
        <w:t>关键词搜索：https://www.jiaokey.com/tag/河南省教育经费统计资料  1991-1998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