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书名：中共郑州党史80年大事记  1920-2000</w:t>
      </w:r>
    </w:p>
    <w:p>
      <w:r>
        <w:t>作者：徐连山，黄开厚主编；秦凤云，马萍，周君副主编</w:t>
      </w:r>
    </w:p>
    <w:p>
      <w:r>
        <w:t>出版社：中共郑州市委党史研究室</w:t>
      </w:r>
    </w:p>
    <w:p>
      <w:r>
        <w:t>出版日期：2000.11</w:t>
      </w:r>
    </w:p>
    <w:p>
      <w:r>
        <w:t>总页数：292</w:t>
      </w:r>
    </w:p>
    <w:p>
      <w:r>
        <w:t>更多请访问教客网: www.jiaokey.com</w:t>
      </w:r>
    </w:p>
    <w:p>
      <w:r>
        <w:t>中共郑州党史80年大事记  1920-2000 评论地址：https://www.jiaokey.com/book/detail/13183951.html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