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遭遇学困生  学困生的教育与转化技巧</w:t>
      </w:r>
    </w:p>
    <w:p>
      <w:r>
        <w:rPr>
          <w:rFonts w:ascii="宋体" w:hAnsi="宋体" w:eastAsia="宋体"/>
          <w:sz w:val="24"/>
        </w:rPr>
        <w:t>吴樱花主编；陈汉珍，董劲，高桂萍等编者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遭遇学困生  学困生的教育与转化技巧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吴樱花主编；陈汉珍，董劲，高桂萍等编者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学习困难-中小学教育-研究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本书出售、求购地址：https://www.jiaokey.com/book/detail/13182974.html</w:t>
      </w:r>
    </w:p>
    <w:p>
      <w:r>
        <w:t>更多相关图书推荐：https://www.jiaokey.com</w:t>
      </w:r>
    </w:p>
    <w:p>
      <w:r>
        <w:t>吴樱花主编；陈汉珍，董劲，高桂萍等编者 其他作品：https://www.jiaokey.com/tag/吴樱花主编；陈汉珍，董劲，高桂萍等编者.html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关键词搜索：https://www.jiaokey.com/tag/学习困难-中小学教育-研究.html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