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书名：中国性骚扰现象及对策</w:t>
      </w:r>
    </w:p>
    <w:p>
      <w:r>
        <w:t>作者：中吉主编；陈奕，高岷，中吉撰稿</w:t>
      </w:r>
    </w:p>
    <w:p>
      <w:r>
        <w:t>出版社：成都：四川人民出版社</w:t>
      </w:r>
    </w:p>
    <w:p>
      <w:r>
        <w:t>出版日期：1994.01</w:t>
      </w:r>
    </w:p>
    <w:p>
      <w:r>
        <w:t>总页数：389</w:t>
      </w:r>
    </w:p>
    <w:p>
      <w:r>
        <w:t>更多请访问教客网: www.jiaokey.com</w:t>
      </w:r>
    </w:p>
    <w:p>
      <w:r>
        <w:t>中国性骚扰现象及对策 评论地址：https://www.jiaokey.com/book/detail/13181353.html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