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书名：2012年风景园林教育大会论文集  一级学科背景下的风景园林教育研究与实践</w:t>
      </w:r>
    </w:p>
    <w:p>
      <w:r>
        <w:t>作者：中国风景园林协会，高等学校风景园林学科专业指导小组，东南大学建筑学院编</w:t>
      </w:r>
    </w:p>
    <w:p>
      <w:r>
        <w:t>出版社：南京：东南大学出版社</w:t>
      </w:r>
    </w:p>
    <w:p>
      <w:r>
        <w:t>出版日期：2012.05</w:t>
      </w:r>
    </w:p>
    <w:p>
      <w:r>
        <w:t>总页数：440</w:t>
      </w:r>
    </w:p>
    <w:p>
      <w:r>
        <w:t>更多请访问教客网: www.jiaokey.com</w:t>
      </w:r>
    </w:p>
    <w:p>
      <w:r>
        <w:t>2012年风景园林教育大会论文集  一级学科背景下的风景园林教育研究与实践 评论地址：https://www.jiaokey.com/book/detail/13180636.html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