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新通用大学英语视听说教程  1</w:t>
      </w:r>
    </w:p>
    <w:p>
      <w:r>
        <w:rPr>
          <w:rFonts w:ascii="宋体" w:hAnsi="宋体" w:eastAsia="宋体"/>
          <w:sz w:val="24"/>
        </w:rPr>
        <w:t>《新通用大学英语视听说教程》项目组编；张德玉，杨红总主编；张德玉，杨红主编；林峰，张微副主编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新通用大学英语视听说教程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《新通用大学英语视听说教程》项目组编；张德玉，杨红总主编；张德玉，杨红主编；林峰，张微副主编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本书出售、求购地址：https://www.jiaokey.com/book/detail/13177440.html</w:t>
      </w:r>
    </w:p>
    <w:p>
      <w:r>
        <w:t>更多相关图书推荐：https://www.jiaokey.com</w:t>
      </w:r>
    </w:p>
    <w:p>
      <w:r>
        <w:t>《新通用大学英语视听说教程》项目组编；张德玉，杨红总主编；张德玉，杨红主编；林峰，张微副主编 其他作品：https://www.jiaokey.com/tag/《新通用大学英语视听说教程》项目组编；张德玉，杨红总主编；张德玉，杨红主编；林峰，张微副主编.html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关键词搜索：https://www.jiaokey.com/tag/新通用大学英语视听说教程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