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书名：广东彩瓷·潮彩</w:t>
      </w:r>
    </w:p>
    <w:p>
      <w:r>
        <w:t>作者：郑振强，郑鹏编著；广东省文学艺术界联合会，广东省民间文艺家协会编</w:t>
      </w:r>
    </w:p>
    <w:p>
      <w:r>
        <w:t>出版社：广州:岭南美术出版社,2010.08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广东彩瓷·潮彩 评论地址：https://www.jiaokey.com/book/detail/13177400.html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