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我的第一个世界经典童话馆  木偶奇遇记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我的第一个世界经典童话馆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本书出售、求购地址：https://www.jiaokey.com/book/detail/13176917.html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关键词搜索：https://www.jiaokey.com/tag/我的第一个世界经典童话馆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