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当代中国俄语名家学术文库  金亚娜集</w:t>
      </w:r>
    </w:p>
    <w:p>
      <w:r>
        <w:rPr>
          <w:rFonts w:ascii="宋体" w:hAnsi="宋体" w:eastAsia="宋体"/>
          <w:sz w:val="24"/>
        </w:rPr>
        <w:t>金亚娜著；王铭玉主编；孙淑芳，黄忠廉，李洪儒副主编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当代中国俄语名家学术文库  金亚娜集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金亚娜著；王铭玉主编；孙淑芳，黄忠廉，李洪儒副主编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本书出售、求购地址：https://www.jiaokey.com/book/detail/13176337.html</w:t>
      </w:r>
    </w:p>
    <w:p>
      <w:r>
        <w:t>更多相关图书推荐：https://www.jiaokey.com</w:t>
      </w:r>
    </w:p>
    <w:p>
      <w:r>
        <w:t>金亚娜著；王铭玉主编；孙淑芳，黄忠廉，李洪儒副主编 其他作品：https://www.jiaokey.com/tag/金亚娜著；王铭玉主编；孙淑芳，黄忠廉，李洪儒副主编.html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关键词搜索：https://www.jiaokey.com/tag/当代中国俄语名家学术文库  金亚娜集.html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