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清代后期教育思想与论著选读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清代后期教育思想与论著选读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本书出售、求购地址：https://www.jiaokey.com/book/detail/13175790.html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关键词搜索：https://www.jiaokey.com/tag/清代后期教育思想与论著选读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