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书名：吹破平静  晋北鼓乐的传统与变迁</w:t>
      </w:r>
    </w:p>
    <w:p>
      <w:r>
        <w:t>作者:张振涛著</w:t>
      </w:r>
    </w:p>
    <w:p>
      <w:r>
        <w:t>出版社:北京：文化艺术出版社</w:t>
      </w:r>
    </w:p>
    <w:p>
      <w:r>
        <w:t>出版日期：2010.04</w:t>
      </w:r>
    </w:p>
    <w:p>
      <w:r>
        <w:t>总页数：475</w:t>
      </w:r>
    </w:p>
    <w:p>
      <w:r>
        <w:t>更多请访问教客网:www.jiaokey.com</w:t>
      </w:r>
    </w:p>
    <w:p>
      <w:r>
        <w:t>吹破平静  晋北鼓乐的传统与变迁评论地址：https://www.jiaokey.com/book/detail/13175459.html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