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网络规划设计师软考辅导  3年真题精解与实战模拟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网络规划设计师软考辅导  3年真题精解与实战模拟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本书出售、求购地址：https://www.jiaokey.com/book/detail/13174067.html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关键词搜索：https://www.jiaokey.com/tag/网络规划设计师软考辅导  3年真题精解与实战模拟.html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