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翔兵创作歌曲选</w:t>
      </w:r>
    </w:p>
    <w:p>
      <w:r>
        <w:t>作者：</w:t>
      </w:r>
    </w:p>
    <w:p>
      <w:r>
        <w:t>出版社：中国音乐家协会杂志社,2003.09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岁月如歌  翔兵创作歌曲选 评论地址：https://www.jiaokey.com/book/detail/13173578.html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