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沼气工程与技术</w:t>
      </w:r>
    </w:p>
    <w:p>
      <w:r>
        <w:rPr>
          <w:rFonts w:ascii="宋体" w:hAnsi="宋体" w:eastAsia="宋体"/>
          <w:sz w:val="24"/>
        </w:rPr>
        <w:t>董仁杰，（奥）伯恩哈特·蓝宁阁主编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沼气工程与技术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董仁杰，（奥）伯恩哈特·蓝宁阁主编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本书出售、求购地址：https://www.jiaokey.com/book/detail/13172697.html</w:t>
      </w:r>
    </w:p>
    <w:p>
      <w:r>
        <w:t>更多相关图书推荐：https://www.jiaokey.com</w:t>
      </w:r>
    </w:p>
    <w:p>
      <w:r>
        <w:t>董仁杰，（奥）伯恩哈特·蓝宁阁主编 其他作品：https://www.jiaokey.com/tag/董仁杰，（奥）伯恩哈特·蓝宁阁主编.html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关键词搜索：https://www.jiaokey.com/tag/沼气工程与技术.html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