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黑水城出土汉文文献  10册</w:t>
      </w:r>
    </w:p>
    <w:p>
      <w:r>
        <w:rPr>
          <w:rFonts w:ascii="宋体" w:hAnsi="宋体" w:eastAsia="宋体"/>
          <w:sz w:val="24"/>
        </w:rPr>
        <w:t>内蒙古考古研究所，宁夏大学西夏学研究中心，甘肃省古籍文献整理编译中心研究/整理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黑水城出土汉文文献  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内蒙古考古研究所，宁夏大学西夏学研究中心，甘肃省古籍文献整理编译中心研究/整理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本书出售、求购地址：https://www.jiaokey.com/book/detail/13172499.html</w:t>
      </w:r>
    </w:p>
    <w:p>
      <w:r>
        <w:t>更多相关图书推荐：https://www.jiaokey.com</w:t>
      </w:r>
    </w:p>
    <w:p>
      <w:r>
        <w:t>内蒙古考古研究所，宁夏大学西夏学研究中心，甘肃省古籍文献整理编译中心研究/整理 其他作品：https://www.jiaokey.com/tag/内蒙古考古研究所，宁夏大学西夏学研究中心，甘肃省古籍文献整理编译中心研究/整理.html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关键词搜索：https://www.jiaokey.com/tag/黑水城出土汉文文献  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