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书名：煮酒话太宗  皇二代的千秋家国梦</w:t>
      </w:r>
    </w:p>
    <w:p>
      <w:r>
        <w:t>作者：黄如一著</w:t>
      </w:r>
    </w:p>
    <w:p>
      <w:r>
        <w:t>出版社：太原：山西人民出版社</w:t>
      </w:r>
    </w:p>
    <w:p>
      <w:r>
        <w:t>出版日期：2012.05</w:t>
      </w:r>
    </w:p>
    <w:p>
      <w:r>
        <w:t>总页数：387</w:t>
      </w:r>
    </w:p>
    <w:p>
      <w:r>
        <w:t>更多请访问教客网: www.jiaokey.com</w:t>
      </w:r>
    </w:p>
    <w:p>
      <w:r>
        <w:t>煮酒话太宗  皇二代的千秋家国梦 评论地址：https://www.jiaokey.com/book/detail/13171893.html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