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谢晓钟先生遗著  3  民国政党史</w:t>
      </w:r>
    </w:p>
    <w:p>
      <w:r>
        <w:rPr>
          <w:rFonts w:ascii="宋体" w:hAnsi="宋体" w:eastAsia="宋体"/>
          <w:sz w:val="24"/>
        </w:rPr>
        <w:t>谢晓钟著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谢晓钟先生遗著  3  民国政党史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上海学术研究会总会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本书出售、求购地址：https://www.jiaokey.com/book/detail/13170514.html</w:t>
      </w:r>
    </w:p>
    <w:p>
      <w:r>
        <w:t>更多相关图书推荐：https://www.jiaokey.com</w:t>
      </w:r>
    </w:p>
    <w:p>
      <w:r>
        <w:t>谢晓钟著 其他作品：https://www.jiaokey.com/tag/谢晓钟著.html</w:t>
      </w:r>
    </w:p>
    <w:p>
      <w:r>
        <w:t>上海学术研究会总会 出版图书：https://www.jiaokey.com/tag/上海学术研究会总会.html</w:t>
      </w:r>
    </w:p>
    <w:p>
      <w:r>
        <w:t>关键词搜索：https://www.jiaokey.com/tag/谢晓钟先生遗著  3  民国政党史.html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