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书名：社会主义核心价值体系多维理路研究</w:t>
      </w:r>
    </w:p>
    <w:p>
      <w:r>
        <w:t>作者：王国敏，曹萍主编；何洪兵副主编</w:t>
      </w:r>
    </w:p>
    <w:p>
      <w:r>
        <w:t>出版社：成都：四川大学出版社</w:t>
      </w:r>
    </w:p>
    <w:p>
      <w:r>
        <w:t>出版日期：2011.11</w:t>
      </w:r>
    </w:p>
    <w:p>
      <w:r>
        <w:t>总页数：280</w:t>
      </w:r>
    </w:p>
    <w:p>
      <w:r>
        <w:t>更多请访问教客网: www.jiaokey.com</w:t>
      </w:r>
    </w:p>
    <w:p>
      <w:r>
        <w:t>社会主义核心价值体系多维理路研究 评论地址：https://www.jiaokey.com/book/detail/13168755.html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