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班禅大师在海南</w:t>
      </w:r>
    </w:p>
    <w:p>
      <w:r>
        <w:rPr>
          <w:rFonts w:ascii="宋体" w:hAnsi="宋体" w:eastAsia="宋体"/>
          <w:sz w:val="24"/>
        </w:rPr>
        <w:t>白玛，诸有钧主编；扎布译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班禅大师在海南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白玛，诸有钧主编；扎布译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本书出售、求购地址：https://www.jiaokey.com/book/detail/13167959.html</w:t>
      </w:r>
    </w:p>
    <w:p>
      <w:r>
        <w:t>更多相关图书推荐：https://www.jiaokey.com</w:t>
      </w:r>
    </w:p>
    <w:p>
      <w:r>
        <w:t>白玛，诸有钧主编；扎布译 其他作品：https://www.jiaokey.com/tag/白玛，诸有钧主编；扎布译.html</w:t>
      </w:r>
    </w:p>
    <w:p>
      <w:r>
        <w:t>关键词搜索：https://www.jiaokey.com/tag/班禅大师在海南.html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