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高科技工程的总承包实践</w:t>
      </w:r>
    </w:p>
    <w:p>
      <w:r>
        <w:rPr>
          <w:rFonts w:ascii="宋体" w:hAnsi="宋体" w:eastAsia="宋体"/>
          <w:sz w:val="24"/>
        </w:rPr>
        <w:t>赵振元主编；毛新良，黎辉，宋盛余，盖茨副主编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6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高科技工程的总承包实践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赵振元主编；毛新良，黎辉，宋盛余，盖茨副主编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承包工程-研究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本书出售、求购地址：https://www.jiaokey.com/book/detail/13166165.html</w:t>
      </w:r>
    </w:p>
    <w:p>
      <w:r>
        <w:t>更多相关图书推荐：https://www.jiaokey.com</w:t>
      </w:r>
    </w:p>
    <w:p>
      <w:r>
        <w:t>赵振元主编；毛新良，黎辉，宋盛余，盖茨副主编 其他作品：https://www.jiaokey.com/tag/赵振元主编；毛新良，黎辉，宋盛余，盖茨副主编.html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关键词搜索：https://www.jiaokey.com/tag/承包工程-研究.html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