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2012.2  总第50辑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2012.2  总第50辑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本书出售、求购地址：https://www.jiaokey.com/book/detail/13165929.html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关键词搜索：https://www.jiaokey.com/tag/民事审判指导与参考  2012.2  总第50辑.html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