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考研英语长难句分类突破与语法速成  考研英语一、英语二  MBA、MPA、MPAcc等专业硕士联考  适用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考研英语长难句分类突破与语法速成  考研英语一、英语二  MBA、MPA、MPAcc等专业硕士联考  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本书出售、求购地址：https://www.jiaokey.com/book/detail/13165752.html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关键词搜索：https://www.jiaokey.com/tag/考研英语长难句分类突破与语法速成  考研英语一、英语二  MBA、MPA、MPAcc等专业硕士联考  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