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杨水金主编；曾国平，吕银华，吴宝兰等副主编；余新武，韩德艳，胡艳军等编委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杨水金主编；曾国平，吕银华，吴宝兰等副主编；余新武，韩德艳，胡艳军等编委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本书出售、求购地址：https://www.jiaokey.com/book/detail/13165511.html</w:t>
      </w:r>
    </w:p>
    <w:p>
      <w:r>
        <w:t>更多相关图书推荐：https://www.jiaokey.com</w:t>
      </w:r>
    </w:p>
    <w:p>
      <w:r>
        <w:t>杨水金主编；曾国平，吕银华，吴宝兰等副主编；余新武，韩德艳，胡艳军等编委 其他作品：https://www.jiaokey.com/tag/杨水金主编；曾国平，吕银华，吴宝兰等副主编；余新武，韩德艳，胡艳军等编委.html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