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第5册  行政法令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第5册  行政法令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本书出售、求购地址：https://www.jiaokey.com/book/detail/13163839.html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第5册  行政法令.html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