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书名：美德伦理学  作为一种道德类型的独立性</w:t>
      </w:r>
    </w:p>
    <w:p>
      <w:r>
        <w:t>作者：赵永刚著</w:t>
      </w:r>
    </w:p>
    <w:p>
      <w:r>
        <w:t>出版社：长沙：湖南师范大学出版社</w:t>
      </w:r>
    </w:p>
    <w:p>
      <w:r>
        <w:t>出版日期：2011.11</w:t>
      </w:r>
    </w:p>
    <w:p>
      <w:r>
        <w:t>总页数：231</w:t>
      </w:r>
    </w:p>
    <w:p>
      <w:r>
        <w:t>更多请访问教客网: www.jiaokey.com</w:t>
      </w:r>
    </w:p>
    <w:p>
      <w:r>
        <w:t>美德伦理学  作为一种道德类型的独立性 评论地址：https://www.jiaokey.com/book/detail/13157333.html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