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书名：河朔名邦</w:t>
      </w:r>
    </w:p>
    <w:p>
      <w:r>
        <w:t>作者：刘少宇总主编；张新斌执行总主编；韩达本册主编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总页数：193</w:t>
      </w:r>
    </w:p>
    <w:p>
      <w:r>
        <w:t>更多请访问教客网: www.jiaokey.com</w:t>
      </w:r>
    </w:p>
    <w:p>
      <w:r>
        <w:t>河朔名邦 评论地址：https://www.jiaokey.com/book/detail/13156653.html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