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书名：中外强制性会计规范体系比较研究</w:t>
      </w:r>
    </w:p>
    <w:p>
      <w:r>
        <w:t>作者：郑安平编</w:t>
      </w:r>
    </w:p>
    <w:p>
      <w:r>
        <w:t>出版社：长沙：湖南大学出版社</w:t>
      </w:r>
    </w:p>
    <w:p>
      <w:r>
        <w:t>出版日期：2012.12</w:t>
      </w:r>
    </w:p>
    <w:p>
      <w:r>
        <w:t>总页数：218</w:t>
      </w:r>
    </w:p>
    <w:p>
      <w:r>
        <w:t>更多请访问教客网: www.jiaokey.com</w:t>
      </w:r>
    </w:p>
    <w:p>
      <w:r>
        <w:t>中外强制性会计规范体系比较研究 评论地址：https://www.jiaokey.com/book/detail/13156158.html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