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拟陈滇缅界务意见书</w:t>
      </w:r>
    </w:p>
    <w:p>
      <w:r>
        <w:rPr>
          <w:rFonts w:ascii="宋体" w:hAnsi="宋体" w:eastAsia="宋体"/>
          <w:sz w:val="24"/>
        </w:rPr>
        <w:t>张维翰著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拟陈滇缅界务意见书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张维翰著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云南外交特派员公署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本书出售、求购地址：https://www.jiaokey.com/book/detail/13155518.html</w:t>
      </w:r>
    </w:p>
    <w:p>
      <w:r>
        <w:t>更多相关图书推荐：https://www.jiaokey.com</w:t>
      </w:r>
    </w:p>
    <w:p>
      <w:r>
        <w:t>张维翰著 其他作品：https://www.jiaokey.com/tag/张维翰著.html</w:t>
      </w:r>
    </w:p>
    <w:p>
      <w:r>
        <w:t>云南外交特派员公署 出版图书：https://www.jiaokey.com/tag/云南外交特派员公署.html</w:t>
      </w:r>
    </w:p>
    <w:p>
      <w:r>
        <w:t>关键词搜索：https://www.jiaokey.com/tag/拟陈滇缅界务意见书.html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