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打造全球性金融中心  兼论构建大珠三角金融中心圈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打造全球性金融中心  兼论构建大珠三角金融中心圈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本书出售、求购地址：https://www.jiaokey.com/book/detail/13153238.html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  打造全球性金融中心  兼论构建大珠三角金融中心圈.html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