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复合媒材创作技法  胶彩黑墨粉彩粉笔影像压克力水彩麦克笔炭笔蜡笔</w:t>
      </w:r>
    </w:p>
    <w:p>
      <w:r>
        <w:rPr>
          <w:rFonts w:ascii="宋体" w:hAnsi="宋体" w:eastAsia="宋体"/>
          <w:sz w:val="24"/>
        </w:rPr>
        <w:t>Gemma Guasch &amp; Josep Asuncion著绘；向艳宇主编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复合媒材创作技法  胶彩黑墨粉彩粉笔影像压克力水彩麦克笔炭笔蜡笔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Gemma Guasch &amp; Josep Asuncion著绘；向艳宇主编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积木文化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本书出售、求购地址：https://www.jiaokey.com/book/detail/13153107.html</w:t>
      </w:r>
    </w:p>
    <w:p>
      <w:r>
        <w:t>更多相关图书推荐：https://www.jiaokey.com</w:t>
      </w:r>
    </w:p>
    <w:p>
      <w:r>
        <w:t>Gemma Guasch &amp; Josep Asuncion著绘；向艳宇主编 其他作品：https://www.jiaokey.com/tag/Gemma Guasch &amp; Josep Asuncion著绘；向艳宇主编.html</w:t>
      </w:r>
    </w:p>
    <w:p>
      <w:r>
        <w:t>积木文化 出版图书：https://www.jiaokey.com/tag/积木文化.html</w:t>
      </w:r>
    </w:p>
    <w:p>
      <w:r>
        <w:t>关键词搜索：https://www.jiaokey.com/tag/复合媒材创作技法  胶彩黑墨粉彩粉笔影像压克力水彩麦克笔炭笔蜡笔.html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