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永远的辉煌  老年合唱歌曲集  第2集</w:t>
      </w:r>
    </w:p>
    <w:p>
      <w:r>
        <w:rPr>
          <w:rFonts w:ascii="宋体" w:hAnsi="宋体" w:eastAsia="宋体"/>
          <w:sz w:val="24"/>
        </w:rPr>
        <w:t>戴于吾，高奉仁执行主编；文化部社会文化图书馆司，中国合唱协会编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永远的辉煌  老年合唱歌曲集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戴于吾，高奉仁执行主编；文化部社会文化图书馆司，中国合唱协会编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本书出售、求购地址：https://www.jiaokey.com/book/detail/13150209.html</w:t>
      </w:r>
    </w:p>
    <w:p>
      <w:r>
        <w:t>更多相关图书推荐：https://www.jiaokey.com</w:t>
      </w:r>
    </w:p>
    <w:p>
      <w:r>
        <w:t>戴于吾，高奉仁执行主编；文化部社会文化图书馆司，中国合唱协会编 其他作品：https://www.jiaokey.com/tag/戴于吾，高奉仁执行主编；文化部社会文化图书馆司，中国合唱协会编.html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关键词搜索：https://www.jiaokey.com/tag/永远的辉煌  老年合唱歌曲集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