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书名：中国彩陶图案的艺术形式探寻</w:t>
      </w:r>
    </w:p>
    <w:p>
      <w:r>
        <w:t>作者：贾荣建，刘凤琴编著</w:t>
      </w:r>
    </w:p>
    <w:p>
      <w:r>
        <w:t>出版社：石家庄：河北美术出版社</w:t>
      </w:r>
    </w:p>
    <w:p>
      <w:r>
        <w:t>出版日期：1994.06</w:t>
      </w:r>
    </w:p>
    <w:p>
      <w:r>
        <w:t>总页数：248</w:t>
      </w:r>
    </w:p>
    <w:p>
      <w:r>
        <w:t>更多请访问教客网: www.jiaokey.com</w:t>
      </w:r>
    </w:p>
    <w:p>
      <w:r>
        <w:t>中国彩陶图案的艺术形式探寻 评论地址：https://www.jiaokey.com/book/detail/13150165.html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