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迈进新世纪  创造新辉煌  湖北省党校系统鄂东片“迈进新世纪  创造新辉煌”理论与实践学术研讨会论文集</w:t>
      </w:r>
    </w:p>
    <w:p>
      <w:r>
        <w:rPr>
          <w:rFonts w:ascii="宋体" w:hAnsi="宋体" w:eastAsia="宋体"/>
          <w:sz w:val="24"/>
        </w:rPr>
        <w:t>蔡汉明，吕爱兰，邓海涛，刘永华等主编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迈进新世纪  创造新辉煌  湖北省党校系统鄂东片“迈进新世纪  创造新辉煌”理论与实践学术研讨会论文集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蔡汉明，吕爱兰，邓海涛，刘永华等主编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《党校干部论坛》杂志社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本书出售、求购地址：https://www.jiaokey.com/book/detail/13150004.html</w:t>
      </w:r>
    </w:p>
    <w:p>
      <w:r>
        <w:t>更多相关图书推荐：https://www.jiaokey.com</w:t>
      </w:r>
    </w:p>
    <w:p>
      <w:r>
        <w:t>蔡汉明，吕爱兰，邓海涛，刘永华等主编 其他作品：https://www.jiaokey.com/tag/蔡汉明，吕爱兰，邓海涛，刘永华等主编.html</w:t>
      </w:r>
    </w:p>
    <w:p>
      <w:r>
        <w:t>《党校干部论坛》杂志社 出版图书：https://www.jiaokey.com/tag/《党校干部论坛》杂志社.html</w:t>
      </w:r>
    </w:p>
    <w:p>
      <w:r>
        <w:t>关键词搜索：https://www.jiaokey.com/tag/迈进新世纪  创造新辉煌  湖北省党校系统鄂东片“迈进新世纪  创造新辉煌”理论与实践学术研讨会论文集.html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