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空间信息传输与仿真技术</w:t>
      </w:r>
    </w:p>
    <w:p>
      <w:r>
        <w:rPr>
          <w:rFonts w:ascii="宋体" w:hAnsi="宋体" w:eastAsia="宋体"/>
          <w:sz w:val="24"/>
        </w:rPr>
        <w:t>赵洪利，杨海涛，何宇，赵东杰，姚曜，原旭东，史继辉等编著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空间信息传输与仿真技术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赵洪利，杨海涛，何宇，赵东杰，姚曜，原旭东，史继辉等编著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本书出售、求购地址：https://www.jiaokey.com/book/detail/13148953.html</w:t>
      </w:r>
    </w:p>
    <w:p>
      <w:r>
        <w:t>更多相关图书推荐：https://www.jiaokey.com</w:t>
      </w:r>
    </w:p>
    <w:p>
      <w:r>
        <w:t>赵洪利，杨海涛，何宇，赵东杰，姚曜，原旭东，史继辉等编著 其他作品：https://www.jiaokey.com/tag/赵洪利，杨海涛，何宇，赵东杰，姚曜，原旭东，史继辉等编著.html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关键词搜索：https://www.jiaokey.com/tag/空间信息传输与仿真技术.html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