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把纽约名厨带回家  波登的传统法式料理</w:t>
      </w:r>
    </w:p>
    <w:p>
      <w:r>
        <w:rPr>
          <w:rFonts w:ascii="宋体" w:hAnsi="宋体" w:eastAsia="宋体"/>
          <w:sz w:val="24"/>
        </w:rPr>
        <w:t>安东尼·波登，菲立普·拉琼尼，荷西·狄梅瑞里著；韩良忆译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把纽约名厨带回家  波登的传统法式料理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安东尼·波登，菲立普·拉琼尼，荷西·狄梅瑞里著；韩良忆译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本书出售、求购地址：https://www.jiaokey.com/book/detail/13148756.html</w:t>
      </w:r>
    </w:p>
    <w:p>
      <w:r>
        <w:t>更多相关图书推荐：https://www.jiaokey.com</w:t>
      </w:r>
    </w:p>
    <w:p>
      <w:r>
        <w:t>安东尼·波登，菲立普·拉琼尼，荷西·狄梅瑞里著；韩良忆译 其他作品：https://www.jiaokey.com/tag/安东尼·波登，菲立普·拉琼尼，荷西·狄梅瑞里著；韩良忆译.html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关键词搜索：https://www.jiaokey.com/tag/把纽约名厨带回家  波登的传统法式料理.html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