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“三个代表”学习辅导</w:t>
      </w:r>
    </w:p>
    <w:p>
      <w:r>
        <w:rPr>
          <w:rFonts w:ascii="宋体" w:hAnsi="宋体" w:eastAsia="宋体"/>
          <w:sz w:val="24"/>
        </w:rPr>
        <w:t>卫阳光，周徳求主编；黄旭华，漆龙仲，余晓新，汪燕琳副主编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卫阳光，周徳求主编；黄旭华，漆龙仲，余晓新，汪燕琳副主编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中共湖北省委党校函授学院黄石分院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本书出售、求购地址：https://www.jiaokey.com/book/detail/13146886.html</w:t>
      </w:r>
    </w:p>
    <w:p>
      <w:r>
        <w:t>更多相关图书推荐：https://www.jiaokey.com</w:t>
      </w:r>
    </w:p>
    <w:p>
      <w:r>
        <w:t>卫阳光，周徳求主编；黄旭华，漆龙仲，余晓新，汪燕琳副主编 其他作品：https://www.jiaokey.com/tag/卫阳光，周徳求主编；黄旭华，漆龙仲，余晓新，汪燕琳副主编.html</w:t>
      </w:r>
    </w:p>
    <w:p>
      <w:r>
        <w:t>中共湖北省委党校函授学院黄石分院 出版图书：https://www.jiaokey.com/tag/中共湖北省委党校函授学院黄石分院.html</w:t>
      </w:r>
    </w:p>
    <w:p>
      <w:r>
        <w:t>关键词搜索：https://www.jiaokey.com/tag/“三个代表”学习辅导.html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