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书名：建筑工程定额与计价</w:t>
      </w:r>
    </w:p>
    <w:p>
      <w:r>
        <w:t>作者：戴望炎主编；胡晓楠，张颖副主编；李芸，王宏军参编</w:t>
      </w:r>
    </w:p>
    <w:p>
      <w:r>
        <w:t>出版社：南京：东南大学出版社</w:t>
      </w:r>
    </w:p>
    <w:p>
      <w:r>
        <w:t>出版日期：2012.01</w:t>
      </w:r>
    </w:p>
    <w:p>
      <w:r>
        <w:t>总页数：322</w:t>
      </w:r>
    </w:p>
    <w:p>
      <w:r>
        <w:t>更多请访问教客网: www.jiaokey.com</w:t>
      </w:r>
    </w:p>
    <w:p>
      <w:r>
        <w:t>建筑工程定额与计价 评论地址：https://www.jiaokey.com/book/detail/13145422.html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