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图解你所不知道的日本之美  解析追求极致的大和民族</w:t>
      </w:r>
    </w:p>
    <w:p>
      <w:r>
        <w:rPr>
          <w:rFonts w:ascii="宋体" w:hAnsi="宋体" w:eastAsia="宋体"/>
          <w:sz w:val="24"/>
        </w:rPr>
        <w:t>鲁斯·本尼迪克特著；叶宁编译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图解你所不知道的日本之美  解析追求极致的大和民族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鲁斯·本尼迪克特著；叶宁编译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本书出售、求购地址：https://www.jiaokey.com/book/detail/13144910.html</w:t>
      </w:r>
    </w:p>
    <w:p>
      <w:r>
        <w:t>更多相关图书推荐：https://www.jiaokey.com</w:t>
      </w:r>
    </w:p>
    <w:p>
      <w:r>
        <w:t>鲁斯·本尼迪克特著；叶宁编译 其他作品：https://www.jiaokey.com/tag/鲁斯·本尼迪克特著；叶宁编译.html</w:t>
      </w:r>
    </w:p>
    <w:p>
      <w:r>
        <w:t>西北国际文化有限公司 出版图书：https://www.jiaokey.com/tag/西北国际文化有限公司.html</w:t>
      </w:r>
    </w:p>
    <w:p>
      <w:r>
        <w:t>关键词搜索：https://www.jiaokey.com/tag/图解你所不知道的日本之美  解析追求极致的大和民族.html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