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台湾地区重要林木种子及幼苗图鉴  上</w:t>
      </w:r>
    </w:p>
    <w:p>
      <w:r>
        <w:rPr>
          <w:rFonts w:ascii="宋体" w:hAnsi="宋体" w:eastAsia="宋体"/>
          <w:sz w:val="24"/>
        </w:rPr>
        <w:t>张乃航，陈国章著；陈国章摄影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台湾地区重要林木种子及幼苗图鉴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张乃航，陈国章著；陈国章摄影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行政院农业委员会林业试验所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本书出售、求购地址：https://www.jiaokey.com/book/detail/13144858.html</w:t>
      </w:r>
    </w:p>
    <w:p>
      <w:r>
        <w:t>更多相关图书推荐：https://www.jiaokey.com</w:t>
      </w:r>
    </w:p>
    <w:p>
      <w:r>
        <w:t>张乃航，陈国章著；陈国章摄影 其他作品：https://www.jiaokey.com/tag/张乃航，陈国章著；陈国章摄影.html</w:t>
      </w:r>
    </w:p>
    <w:p>
      <w:r>
        <w:t>行政院农业委员会林业试验所 出版图书：https://www.jiaokey.com/tag/行政院农业委员会林业试验所.html</w:t>
      </w:r>
    </w:p>
    <w:p>
      <w:r>
        <w:t>关键词搜索：https://www.jiaokey.com/tag/台湾地区重要林木种子及幼苗图鉴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