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建筑的经济组织与计划</w:t>
      </w:r>
    </w:p>
    <w:p>
      <w:r>
        <w:rPr>
          <w:rFonts w:ascii="宋体" w:hAnsi="宋体" w:eastAsia="宋体"/>
          <w:sz w:val="24"/>
        </w:rPr>
        <w:t>长春建筑工程学校建筑经济组织与计划学科委员会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建筑的经济组织与计划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长春建筑工程学校建筑经济组织与计划学科委员会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扬州建筑工程学校施工学科委员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本书出售、求购地址：https://www.jiaokey.com/book/detail/13143063.html</w:t>
      </w:r>
    </w:p>
    <w:p>
      <w:r>
        <w:t>更多相关图书推荐：https://www.jiaokey.com</w:t>
      </w:r>
    </w:p>
    <w:p>
      <w:r>
        <w:t>长春建筑工程学校建筑经济组织与计划学科委员会 其他作品：https://www.jiaokey.com/tag/长春建筑工程学校建筑经济组织与计划学科委员会.html</w:t>
      </w:r>
    </w:p>
    <w:p>
      <w:r>
        <w:t>扬州建筑工程学校施工学科委员 出版图书：https://www.jiaokey.com/tag/扬州建筑工程学校施工学科委员.html</w:t>
      </w:r>
    </w:p>
    <w:p>
      <w:r>
        <w:t>关键词搜索：https://www.jiaokey.com/tag/建筑的经济组织与计划.html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