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网络信息安全理论与技术</w:t>
      </w:r>
    </w:p>
    <w:p>
      <w:r>
        <w:rPr>
          <w:rFonts w:ascii="宋体" w:hAnsi="宋体" w:eastAsia="宋体"/>
          <w:sz w:val="24"/>
        </w:rPr>
        <w:t>莫兴德，余棉水，贾青平主编；苏锦，郭永利，余远波等副主编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网络信息安全理论与技术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莫兴德，余棉水，贾青平主编；苏锦，郭永利，余远波等副主编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本书出售、求购地址：https://www.jiaokey.com/book/detail/13142692.html</w:t>
      </w:r>
    </w:p>
    <w:p>
      <w:r>
        <w:t>更多相关图书推荐：https://www.jiaokey.com</w:t>
      </w:r>
    </w:p>
    <w:p>
      <w:r>
        <w:t>莫兴德，余棉水，贾青平主编；苏锦，郭永利，余远波等副主编 其他作品：https://www.jiaokey.com/tag/莫兴德，余棉水，贾青平主编；苏锦，郭永利，余远波等副主编.html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关键词搜索：https://www.jiaokey.com/tag/网络信息安全理论与技术.html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