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工程计价与造价管理  第2版</w:t>
      </w:r>
    </w:p>
    <w:p>
      <w:r>
        <w:rPr>
          <w:rFonts w:ascii="宋体" w:hAnsi="宋体" w:eastAsia="宋体"/>
          <w:sz w:val="24"/>
        </w:rPr>
        <w:t>李建峰，李晓钏，刘竞择，朱其芹，李旭东，周运先，韩斌，刘磊编著；马斌主审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工程计价与造价管理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李建峰，李晓钏，刘竞择，朱其芹，李旭东，周运先，韩斌，刘磊编著；马斌主审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本书出售、求购地址：https://www.jiaokey.com/book/detail/13141495.html</w:t>
      </w:r>
    </w:p>
    <w:p>
      <w:r>
        <w:t>更多相关图书推荐：https://www.jiaokey.com</w:t>
      </w:r>
    </w:p>
    <w:p>
      <w:r>
        <w:t>李建峰，李晓钏，刘竞择，朱其芹，李旭东，周运先，韩斌，刘磊编著；马斌主审 其他作品：https://www.jiaokey.com/tag/李建峰，李晓钏，刘竞择，朱其芹，李旭东，周运先，韩斌，刘磊编著；马斌主审.html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关键词搜索：https://www.jiaokey.com/tag/工程计价与造价管理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