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牙体技术学概论</w:t>
      </w:r>
    </w:p>
    <w:p>
      <w:r>
        <w:rPr>
          <w:rFonts w:ascii="宋体" w:hAnsi="宋体" w:eastAsia="宋体"/>
          <w:sz w:val="24"/>
        </w:rPr>
        <w:t>末濑一彦，田上顺次，松村英雄等原著；全国齿科技工士教育协议会编辑；赵弘，陈昭清，林锡祯译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牙体技术学概论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末濑一彦，田上顺次，松村英雄等原著；全国齿科技工士教育协议会编辑；赵弘，陈昭清，林锡祯译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本书出售、求购地址：https://www.jiaokey.com/book/detail/13141240.html</w:t>
      </w:r>
    </w:p>
    <w:p>
      <w:r>
        <w:t>更多相关图书推荐：https://www.jiaokey.com</w:t>
      </w:r>
    </w:p>
    <w:p>
      <w:r>
        <w:t>末濑一彦，田上顺次，松村英雄等原著；全国齿科技工士教育协议会编辑；赵弘，陈昭清，林锡祯译 其他作品：https://www.jiaokey.com/tag/末濑一彦，田上顺次，松村英雄等原著；全国齿科技工士教育协议会编辑；赵弘，陈昭清，林锡祯译.html</w:t>
      </w:r>
    </w:p>
    <w:p>
      <w:r>
        <w:t>合记图书出版社 出版图书：https://www.jiaokey.com/tag/合记图书出版社.html</w:t>
      </w:r>
    </w:p>
    <w:p>
      <w:r>
        <w:t>关键词搜索：https://www.jiaokey.com/tag/牙体技术学概论.html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