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世界建筑经典集  4  近代住宅</w:t>
      </w:r>
    </w:p>
    <w:p>
      <w:r>
        <w:rPr>
          <w:rFonts w:ascii="宋体" w:hAnsi="宋体" w:eastAsia="宋体"/>
          <w:sz w:val="24"/>
        </w:rPr>
        <w:t>安东尼奥·高第，佛兰克·洛伊·莱特，维克多·欧塔等著；孙全文，徐裕健，陈乃城等译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世界建筑经典集  4  近代住宅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安东尼奥·高第，佛兰克·洛伊·莱特，维克多·欧塔等著；孙全文，徐裕健，陈乃城等译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艺达康科技事业有限公司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本书出售、求购地址：https://www.jiaokey.com/book/detail/13141163.html</w:t>
      </w:r>
    </w:p>
    <w:p>
      <w:r>
        <w:t>更多相关图书推荐：https://www.jiaokey.com</w:t>
      </w:r>
    </w:p>
    <w:p>
      <w:r>
        <w:t>安东尼奥·高第，佛兰克·洛伊·莱特，维克多·欧塔等著；孙全文，徐裕健，陈乃城等译 其他作品：https://www.jiaokey.com/tag/安东尼奥·高第，佛兰克·洛伊·莱特，维克多·欧塔等著；孙全文，徐裕健，陈乃城等译.html</w:t>
      </w:r>
    </w:p>
    <w:p>
      <w:r>
        <w:t>艺达康科技事业有限公司 出版图书：https://www.jiaokey.com/tag/艺达康科技事业有限公司.html</w:t>
      </w:r>
    </w:p>
    <w:p>
      <w:r>
        <w:t>关键词搜索：https://www.jiaokey.com/tag/世界建筑经典集  4  近代住宅.html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