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亘理俊次等原著；魏尚俭译；郑元春校订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亘理俊次等原著；魏尚俭译；郑元春校订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自然科学文化事业公司出版部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本书出售、求购地址：https://www.jiaokey.com/book/detail/13138013.html</w:t>
      </w:r>
    </w:p>
    <w:p>
      <w:r>
        <w:t>更多相关图书推荐：https://www.jiaokey.com</w:t>
      </w:r>
    </w:p>
    <w:p>
      <w:r>
        <w:t>亘理俊次等原著；魏尚俭译；郑元春校订 其他作品：https://www.jiaokey.com/tag/亘理俊次等原著；魏尚俭译；郑元春校订.html</w:t>
      </w:r>
    </w:p>
    <w:p>
      <w:r>
        <w:t>自然科学文化事业公司出版部 出版图书：https://www.jiaokey.com/tag/自然科学文化事业公司出版部.html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